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6187" w14:textId="56030715" w:rsidR="00107A30" w:rsidRDefault="00107A30" w:rsidP="00107A30">
      <w:pPr>
        <w:pStyle w:val="PargrafodaLista"/>
        <w:spacing w:after="0"/>
        <w:ind w:left="0"/>
        <w:jc w:val="center"/>
        <w:rPr>
          <w:b/>
          <w:sz w:val="22"/>
          <w:szCs w:val="22"/>
          <w:u w:val="single"/>
        </w:rPr>
      </w:pPr>
      <w:proofErr w:type="spellStart"/>
      <w:r w:rsidRPr="00EA5326">
        <w:rPr>
          <w:b/>
          <w:sz w:val="22"/>
          <w:szCs w:val="22"/>
          <w:u w:val="single"/>
        </w:rPr>
        <w:t>Termo</w:t>
      </w:r>
      <w:proofErr w:type="spellEnd"/>
      <w:r w:rsidRPr="00EA5326">
        <w:rPr>
          <w:b/>
          <w:sz w:val="22"/>
          <w:szCs w:val="22"/>
          <w:u w:val="single"/>
        </w:rPr>
        <w:t xml:space="preserve"> de </w:t>
      </w:r>
      <w:proofErr w:type="spellStart"/>
      <w:r w:rsidRPr="00EA5326">
        <w:rPr>
          <w:b/>
          <w:sz w:val="22"/>
          <w:szCs w:val="22"/>
          <w:u w:val="single"/>
        </w:rPr>
        <w:t>Autorização</w:t>
      </w:r>
      <w:proofErr w:type="spellEnd"/>
      <w:r w:rsidRPr="00EA5326">
        <w:rPr>
          <w:b/>
          <w:sz w:val="22"/>
          <w:szCs w:val="22"/>
          <w:u w:val="single"/>
        </w:rPr>
        <w:t xml:space="preserve"> de </w:t>
      </w:r>
      <w:proofErr w:type="spellStart"/>
      <w:r w:rsidRPr="00EA5326">
        <w:rPr>
          <w:b/>
          <w:sz w:val="22"/>
          <w:szCs w:val="22"/>
          <w:u w:val="single"/>
        </w:rPr>
        <w:t>Atividade</w:t>
      </w:r>
      <w:proofErr w:type="spellEnd"/>
      <w:r w:rsidRPr="00EA5326">
        <w:rPr>
          <w:b/>
          <w:sz w:val="22"/>
          <w:szCs w:val="22"/>
          <w:u w:val="single"/>
        </w:rPr>
        <w:t xml:space="preserve"> </w:t>
      </w:r>
      <w:proofErr w:type="spellStart"/>
      <w:r w:rsidRPr="00EA5326">
        <w:rPr>
          <w:b/>
          <w:sz w:val="22"/>
          <w:szCs w:val="22"/>
          <w:u w:val="single"/>
        </w:rPr>
        <w:t>Escoteira</w:t>
      </w:r>
      <w:proofErr w:type="spellEnd"/>
      <w:r w:rsidRPr="00EA5326">
        <w:rPr>
          <w:b/>
          <w:sz w:val="22"/>
          <w:szCs w:val="22"/>
          <w:u w:val="single"/>
        </w:rPr>
        <w:t xml:space="preserve"> </w:t>
      </w:r>
      <w:proofErr w:type="spellStart"/>
      <w:r w:rsidRPr="00EA5326">
        <w:rPr>
          <w:b/>
          <w:sz w:val="22"/>
          <w:szCs w:val="22"/>
          <w:u w:val="single"/>
        </w:rPr>
        <w:t>Compartilhada</w:t>
      </w:r>
      <w:proofErr w:type="spellEnd"/>
      <w:r w:rsidRPr="00EA5326">
        <w:rPr>
          <w:b/>
          <w:sz w:val="22"/>
          <w:szCs w:val="22"/>
          <w:u w:val="single"/>
        </w:rPr>
        <w:t xml:space="preserve"> – TAAEC</w:t>
      </w:r>
    </w:p>
    <w:p w14:paraId="4D33A092" w14:textId="50A3E91D" w:rsidR="00EA5326" w:rsidRDefault="00EA5326" w:rsidP="00107A30">
      <w:pPr>
        <w:pStyle w:val="PargrafodaLista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3B32E2D7" w14:textId="051E8BAE" w:rsidR="00EA5326" w:rsidRDefault="00EA5326" w:rsidP="00107A30">
      <w:pPr>
        <w:pStyle w:val="PargrafodaLista"/>
        <w:spacing w:after="0"/>
        <w:ind w:left="0"/>
        <w:jc w:val="center"/>
        <w:rPr>
          <w:bCs/>
          <w:sz w:val="22"/>
          <w:szCs w:val="22"/>
        </w:rPr>
      </w:pPr>
      <w:proofErr w:type="spellStart"/>
      <w:r w:rsidRPr="00EA5326">
        <w:rPr>
          <w:bCs/>
          <w:sz w:val="22"/>
          <w:szCs w:val="22"/>
        </w:rPr>
        <w:t>Enviar</w:t>
      </w:r>
      <w:proofErr w:type="spellEnd"/>
      <w:r w:rsidRPr="00EA5326">
        <w:rPr>
          <w:bCs/>
          <w:sz w:val="22"/>
          <w:szCs w:val="22"/>
        </w:rPr>
        <w:t xml:space="preserve"> </w:t>
      </w:r>
      <w:proofErr w:type="spellStart"/>
      <w:r w:rsidRPr="00EA5326">
        <w:rPr>
          <w:bCs/>
          <w:sz w:val="22"/>
          <w:szCs w:val="22"/>
        </w:rPr>
        <w:t>juntamente</w:t>
      </w:r>
      <w:proofErr w:type="spellEnd"/>
      <w:r w:rsidRPr="00EA5326">
        <w:rPr>
          <w:bCs/>
          <w:sz w:val="22"/>
          <w:szCs w:val="22"/>
        </w:rPr>
        <w:t xml:space="preserve"> com a </w:t>
      </w:r>
      <w:proofErr w:type="spellStart"/>
      <w:r w:rsidRPr="00EA5326">
        <w:rPr>
          <w:bCs/>
          <w:sz w:val="22"/>
          <w:szCs w:val="22"/>
        </w:rPr>
        <w:t>cópia</w:t>
      </w:r>
      <w:proofErr w:type="spellEnd"/>
      <w:r w:rsidRPr="00EA5326">
        <w:rPr>
          <w:bCs/>
          <w:sz w:val="22"/>
          <w:szCs w:val="22"/>
        </w:rPr>
        <w:t xml:space="preserve"> </w:t>
      </w:r>
      <w:proofErr w:type="spellStart"/>
      <w:r w:rsidRPr="00EA5326">
        <w:rPr>
          <w:bCs/>
          <w:sz w:val="22"/>
          <w:szCs w:val="22"/>
        </w:rPr>
        <w:t>em</w:t>
      </w:r>
      <w:proofErr w:type="spellEnd"/>
      <w:r w:rsidRPr="00EA5326">
        <w:rPr>
          <w:bCs/>
          <w:sz w:val="22"/>
          <w:szCs w:val="22"/>
        </w:rPr>
        <w:t xml:space="preserve"> pdf da </w:t>
      </w:r>
      <w:proofErr w:type="spellStart"/>
      <w:r w:rsidRPr="00EA5326">
        <w:rPr>
          <w:bCs/>
          <w:sz w:val="22"/>
          <w:szCs w:val="22"/>
        </w:rPr>
        <w:t>programação</w:t>
      </w:r>
      <w:proofErr w:type="spellEnd"/>
      <w:r w:rsidRPr="00EA5326">
        <w:rPr>
          <w:bCs/>
          <w:sz w:val="22"/>
          <w:szCs w:val="22"/>
        </w:rPr>
        <w:t xml:space="preserve"> Paxtu no e-mail: </w:t>
      </w:r>
      <w:hyperlink r:id="rId8" w:history="1">
        <w:r w:rsidRPr="00EA5326">
          <w:rPr>
            <w:rStyle w:val="Hyperlink"/>
            <w:bCs/>
            <w:sz w:val="22"/>
            <w:szCs w:val="22"/>
            <w:u w:val="none"/>
          </w:rPr>
          <w:t>atendimento.pa@escoteiros.org.br</w:t>
        </w:r>
      </w:hyperlink>
      <w:r w:rsidRPr="00EA5326">
        <w:rPr>
          <w:bCs/>
          <w:sz w:val="22"/>
          <w:szCs w:val="22"/>
        </w:rPr>
        <w:t xml:space="preserve"> </w:t>
      </w:r>
      <w:proofErr w:type="spellStart"/>
      <w:r w:rsidRPr="00EA5326">
        <w:rPr>
          <w:bCs/>
          <w:sz w:val="22"/>
          <w:szCs w:val="22"/>
        </w:rPr>
        <w:t>conforme</w:t>
      </w:r>
      <w:proofErr w:type="spellEnd"/>
      <w:r w:rsidRPr="00EA5326">
        <w:rPr>
          <w:bCs/>
          <w:sz w:val="22"/>
          <w:szCs w:val="22"/>
        </w:rPr>
        <w:t xml:space="preserve"> </w:t>
      </w:r>
      <w:proofErr w:type="spellStart"/>
      <w:r w:rsidRPr="00EA5326">
        <w:rPr>
          <w:bCs/>
          <w:sz w:val="22"/>
          <w:szCs w:val="22"/>
        </w:rPr>
        <w:t>orienta</w:t>
      </w:r>
      <w:proofErr w:type="spellEnd"/>
      <w:r w:rsidRPr="00EA5326">
        <w:rPr>
          <w:bCs/>
          <w:sz w:val="22"/>
          <w:szCs w:val="22"/>
        </w:rPr>
        <w:t xml:space="preserve"> a </w:t>
      </w:r>
      <w:proofErr w:type="spellStart"/>
      <w:r w:rsidRPr="00EA5326">
        <w:rPr>
          <w:bCs/>
          <w:sz w:val="22"/>
          <w:szCs w:val="22"/>
        </w:rPr>
        <w:t>resolução</w:t>
      </w:r>
      <w:proofErr w:type="spellEnd"/>
      <w:r w:rsidRPr="00EA5326">
        <w:rPr>
          <w:bCs/>
          <w:sz w:val="22"/>
          <w:szCs w:val="22"/>
        </w:rPr>
        <w:t xml:space="preserve"> 001/2022 (UEB/PA)</w:t>
      </w:r>
    </w:p>
    <w:p w14:paraId="7FE13F04" w14:textId="77777777" w:rsidR="00EA5326" w:rsidRPr="00EA5326" w:rsidRDefault="00EA5326" w:rsidP="00107A30">
      <w:pPr>
        <w:pStyle w:val="PargrafodaLista"/>
        <w:spacing w:after="0"/>
        <w:ind w:left="0"/>
        <w:jc w:val="center"/>
        <w:rPr>
          <w:bCs/>
          <w:sz w:val="22"/>
          <w:szCs w:val="22"/>
        </w:rPr>
      </w:pPr>
    </w:p>
    <w:p w14:paraId="34B91E8F" w14:textId="77777777" w:rsidR="00107A30" w:rsidRPr="00EA5326" w:rsidRDefault="00107A30" w:rsidP="00107A30">
      <w:pPr>
        <w:pStyle w:val="PargrafodaLista"/>
        <w:spacing w:after="0"/>
        <w:ind w:left="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591"/>
        <w:gridCol w:w="293"/>
        <w:gridCol w:w="619"/>
        <w:gridCol w:w="604"/>
        <w:gridCol w:w="3072"/>
      </w:tblGrid>
      <w:tr w:rsidR="00107A30" w:rsidRPr="00EA5326" w14:paraId="5C71CE84" w14:textId="77777777" w:rsidTr="00B365C4"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  <w:hideMark/>
          </w:tcPr>
          <w:p w14:paraId="3CD6155D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 xml:space="preserve">Dados da </w:t>
            </w:r>
            <w:proofErr w:type="spellStart"/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>Atividade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E5A36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7CA1E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1E9DE768" w14:textId="77777777" w:rsidTr="00B365C4"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C9431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Nome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no Paxtu:</w:t>
            </w:r>
            <w:r w:rsidRPr="00EA532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107A30" w:rsidRPr="00EA5326" w14:paraId="0AB3A148" w14:textId="77777777" w:rsidTr="00B365C4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33ED3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>UEL:</w:t>
            </w:r>
            <w:r w:rsidRPr="00EA532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DE76A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Ramo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:</w:t>
            </w:r>
            <w:r w:rsidRPr="00EA532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107A30" w:rsidRPr="00EA5326" w14:paraId="75A2A7E9" w14:textId="77777777" w:rsidTr="00B365C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EFD7B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Início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(data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horário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): 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F259D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Término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(data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horário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):</w:t>
            </w:r>
            <w:r w:rsidRPr="00EA532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107A30" w:rsidRPr="00EA5326" w14:paraId="23B61321" w14:textId="77777777" w:rsidTr="00B365C4"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09877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Escotista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responsável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1B08A33F" w14:textId="77777777" w:rsidR="00107A30" w:rsidRPr="00EA5326" w:rsidRDefault="00107A30" w:rsidP="00107A30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902"/>
        <w:gridCol w:w="1286"/>
        <w:gridCol w:w="2991"/>
      </w:tblGrid>
      <w:tr w:rsidR="00107A30" w:rsidRPr="00EA5326" w14:paraId="74329D06" w14:textId="77777777" w:rsidTr="00B365C4">
        <w:trPr>
          <w:jc w:val="center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  <w:hideMark/>
          </w:tcPr>
          <w:p w14:paraId="356B5B97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>Objetivos</w:t>
            </w:r>
            <w:proofErr w:type="spellEnd"/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 xml:space="preserve"> Gerais da </w:t>
            </w:r>
            <w:proofErr w:type="spellStart"/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>Atividade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A57011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C92F91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2E2C3996" w14:textId="77777777" w:rsidTr="00B365C4">
        <w:trPr>
          <w:trHeight w:val="1134"/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BED6BB" w14:textId="77777777" w:rsidR="00107A30" w:rsidRPr="00EA5326" w:rsidRDefault="00107A30" w:rsidP="00107A30">
            <w:pPr>
              <w:pStyle w:val="PargrafodaLista"/>
              <w:numPr>
                <w:ilvl w:val="0"/>
                <w:numId w:val="13"/>
              </w:numPr>
              <w:spacing w:before="40" w:after="40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 </w:t>
            </w:r>
          </w:p>
          <w:p w14:paraId="38409EF9" w14:textId="77777777" w:rsidR="00107A30" w:rsidRPr="00EA5326" w:rsidRDefault="00107A30" w:rsidP="00107A30">
            <w:pPr>
              <w:pStyle w:val="PargrafodaLista"/>
              <w:numPr>
                <w:ilvl w:val="0"/>
                <w:numId w:val="13"/>
              </w:numPr>
              <w:spacing w:before="40" w:after="40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 </w:t>
            </w:r>
          </w:p>
          <w:p w14:paraId="221F8489" w14:textId="77777777" w:rsidR="00107A30" w:rsidRPr="00EA5326" w:rsidRDefault="00107A30" w:rsidP="00107A30">
            <w:pPr>
              <w:pStyle w:val="PargrafodaLista"/>
              <w:numPr>
                <w:ilvl w:val="0"/>
                <w:numId w:val="13"/>
              </w:numPr>
              <w:spacing w:before="40" w:after="40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71AA03B5" w14:textId="77777777" w:rsidR="00107A30" w:rsidRPr="00EA5326" w:rsidRDefault="00107A30" w:rsidP="00107A30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992"/>
        <w:gridCol w:w="1191"/>
        <w:gridCol w:w="2996"/>
      </w:tblGrid>
      <w:tr w:rsidR="00107A30" w:rsidRPr="00EA5326" w14:paraId="202E7176" w14:textId="77777777" w:rsidTr="00B365C4">
        <w:trPr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  <w:hideMark/>
          </w:tcPr>
          <w:p w14:paraId="225D3D41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>Localização</w:t>
            </w:r>
            <w:proofErr w:type="spellEnd"/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039BE3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8032ED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5645611D" w14:textId="77777777" w:rsidTr="00B365C4">
        <w:trPr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37AA9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>URL Google Maps</w:t>
            </w:r>
            <w:r w:rsidRPr="00EA5326">
              <w:rPr>
                <w:rFonts w:cs="Arial"/>
                <w:i/>
                <w:sz w:val="22"/>
                <w:szCs w:val="22"/>
              </w:rPr>
              <w:t xml:space="preserve"> –</w:t>
            </w:r>
          </w:p>
        </w:tc>
      </w:tr>
      <w:tr w:rsidR="00107A30" w:rsidRPr="00EA5326" w14:paraId="508676F0" w14:textId="77777777" w:rsidTr="00B365C4">
        <w:trPr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B6675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>Local (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endereço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completo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): </w:t>
            </w:r>
          </w:p>
        </w:tc>
      </w:tr>
      <w:tr w:rsidR="00107A30" w:rsidRPr="00EA5326" w14:paraId="42302059" w14:textId="77777777" w:rsidTr="00B365C4">
        <w:trPr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DA642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Referências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chegar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local: </w:t>
            </w:r>
            <w:r w:rsidRPr="00EA532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B55BF29" w14:textId="77777777" w:rsidR="00107A30" w:rsidRPr="00EA5326" w:rsidRDefault="00107A30" w:rsidP="00107A30">
      <w:pPr>
        <w:rPr>
          <w:rFonts w:cs="Arial"/>
          <w:sz w:val="22"/>
          <w:szCs w:val="22"/>
        </w:rPr>
      </w:pPr>
      <w:r w:rsidRPr="00EA5326">
        <w:rPr>
          <w:rFonts w:cs="Arial"/>
          <w:sz w:val="22"/>
          <w:szCs w:val="22"/>
        </w:rPr>
        <w:t xml:space="preserve">* </w:t>
      </w:r>
      <w:proofErr w:type="spellStart"/>
      <w:proofErr w:type="gramStart"/>
      <w:r w:rsidRPr="00EA5326">
        <w:rPr>
          <w:rFonts w:cs="Arial"/>
          <w:i/>
          <w:sz w:val="22"/>
          <w:szCs w:val="22"/>
        </w:rPr>
        <w:t>incluir</w:t>
      </w:r>
      <w:proofErr w:type="spellEnd"/>
      <w:proofErr w:type="gramEnd"/>
      <w:r w:rsidRPr="00EA5326">
        <w:rPr>
          <w:rFonts w:cs="Arial"/>
          <w:i/>
          <w:sz w:val="22"/>
          <w:szCs w:val="22"/>
        </w:rPr>
        <w:t xml:space="preserve"> </w:t>
      </w:r>
      <w:proofErr w:type="spellStart"/>
      <w:r w:rsidRPr="00EA5326">
        <w:rPr>
          <w:rFonts w:cs="Arial"/>
          <w:i/>
          <w:sz w:val="22"/>
          <w:szCs w:val="22"/>
        </w:rPr>
        <w:t>mapa</w:t>
      </w:r>
      <w:proofErr w:type="spellEnd"/>
      <w:r w:rsidRPr="00EA5326">
        <w:rPr>
          <w:rFonts w:cs="Arial"/>
          <w:i/>
          <w:sz w:val="22"/>
          <w:szCs w:val="22"/>
        </w:rPr>
        <w:t>/</w:t>
      </w:r>
      <w:proofErr w:type="spellStart"/>
      <w:r w:rsidRPr="00EA5326">
        <w:rPr>
          <w:rFonts w:cs="Arial"/>
          <w:i/>
          <w:sz w:val="22"/>
          <w:szCs w:val="22"/>
        </w:rPr>
        <w:t>croqui</w:t>
      </w:r>
      <w:proofErr w:type="spellEnd"/>
      <w:r w:rsidRPr="00EA5326">
        <w:rPr>
          <w:rFonts w:cs="Arial"/>
          <w:i/>
          <w:sz w:val="22"/>
          <w:szCs w:val="22"/>
        </w:rPr>
        <w:t>/link</w:t>
      </w:r>
    </w:p>
    <w:p w14:paraId="33937704" w14:textId="77777777" w:rsidR="00107A30" w:rsidRPr="00EA5326" w:rsidRDefault="00107A30" w:rsidP="00107A30">
      <w:pPr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549"/>
        <w:gridCol w:w="5399"/>
        <w:gridCol w:w="255"/>
        <w:gridCol w:w="1356"/>
      </w:tblGrid>
      <w:tr w:rsidR="00107A30" w:rsidRPr="00EA5326" w14:paraId="1651967A" w14:textId="77777777" w:rsidTr="00B365C4">
        <w:trPr>
          <w:tblHeader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14:paraId="3B49963E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b/>
                <w:color w:val="FFFFFF" w:themeColor="background1"/>
                <w:sz w:val="22"/>
                <w:szCs w:val="22"/>
              </w:rPr>
              <w:t>Segurança</w:t>
            </w:r>
            <w:proofErr w:type="spellEnd"/>
          </w:p>
        </w:tc>
        <w:tc>
          <w:tcPr>
            <w:tcW w:w="6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  <w:hideMark/>
          </w:tcPr>
          <w:p w14:paraId="11158E6F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Assinale</w:t>
            </w:r>
            <w:proofErr w:type="spell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 xml:space="preserve"> se </w:t>
            </w:r>
            <w:proofErr w:type="spell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cumprida</w:t>
            </w:r>
            <w:proofErr w:type="spell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a</w:t>
            </w:r>
            <w:proofErr w:type="gram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exigência</w:t>
            </w:r>
            <w:proofErr w:type="spell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 xml:space="preserve"> – S/N/P/NA)</w:t>
            </w:r>
          </w:p>
          <w:p w14:paraId="0305FDDD" w14:textId="77777777" w:rsidR="00107A30" w:rsidRPr="00EA5326" w:rsidRDefault="00107A30" w:rsidP="00B365C4">
            <w:pPr>
              <w:spacing w:before="40" w:after="4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S=Sim, N=</w:t>
            </w:r>
            <w:proofErr w:type="spell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Não</w:t>
            </w:r>
            <w:proofErr w:type="spell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, P=</w:t>
            </w:r>
            <w:proofErr w:type="spell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Parcial</w:t>
            </w:r>
            <w:proofErr w:type="spell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Pr="00EA532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explicar</w:t>
            </w:r>
            <w:proofErr w:type="spell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 xml:space="preserve">), NA- </w:t>
            </w:r>
            <w:proofErr w:type="spell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Não</w:t>
            </w:r>
            <w:proofErr w:type="spellEnd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 xml:space="preserve"> se </w:t>
            </w:r>
            <w:proofErr w:type="spellStart"/>
            <w:r w:rsidRPr="00EA5326">
              <w:rPr>
                <w:rFonts w:cs="Arial"/>
                <w:color w:val="FFFFFF" w:themeColor="background1"/>
                <w:sz w:val="22"/>
                <w:szCs w:val="22"/>
              </w:rPr>
              <w:t>Aplica</w:t>
            </w:r>
            <w:proofErr w:type="spellEnd"/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8A9FB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CDB97B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07A30" w:rsidRPr="00EA5326" w14:paraId="4554D8F9" w14:textId="77777777" w:rsidTr="00B365C4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68449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Local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Horários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C6AD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8BB2BC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Realizou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reconhecimento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local com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menos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30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dias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antecedência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data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realização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bem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providenciou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mapa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croqui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acesso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47A0B060" w14:textId="77777777" w:rsidTr="00B365C4"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499E7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11DC4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FC2CB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Providenciou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autorização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expressa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por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escrito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proprietário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responsável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pelo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local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realização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53E109FE" w14:textId="77777777" w:rsidTr="00B365C4"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B296A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0BFD8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C9085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Obteve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informações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recomendações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conhece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restrições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quanto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uso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local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adotou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providências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deixá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-lo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igual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melhor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que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encontrou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20121E9E" w14:textId="77777777" w:rsidTr="00B365C4"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940A4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1DEF2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BE0F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Identificou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no local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pontos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risco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adotou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medidas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eliminá-los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minimizá-los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5C4F0DCA" w14:textId="77777777" w:rsidTr="00B365C4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D4CB7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Programação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06F5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48D638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programação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detalhada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no </w:t>
            </w:r>
            <w:r w:rsidRPr="00EA5326">
              <w:rPr>
                <w:rFonts w:cs="Arial"/>
                <w:color w:val="000000" w:themeColor="text1"/>
                <w:sz w:val="22"/>
                <w:szCs w:val="22"/>
              </w:rPr>
              <w:t xml:space="preserve">Paxtu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possui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respectivos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horários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realização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que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compatíveis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com 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idades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grau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experiência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inclusive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relação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às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formas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alimentação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banho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5F4CCDDB" w14:textId="77777777" w:rsidTr="00B365C4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0EA5A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7514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7802A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especificações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regras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segurança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assim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medidas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preventivas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foram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divulgadas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familiares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antes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efetivação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inscrições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650A200B" w14:textId="77777777" w:rsidTr="00B365C4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23B7A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Material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Utensílios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86E5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B3D549" w14:textId="127E86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foram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informados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quais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equipamentos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utensílios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devem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levar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inclusive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relação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às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quantidades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além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terem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sido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treinados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r w:rsidR="00EA5326" w:rsidRPr="00EA5326">
              <w:rPr>
                <w:rFonts w:cs="Arial"/>
                <w:sz w:val="22"/>
                <w:szCs w:val="22"/>
              </w:rPr>
              <w:t xml:space="preserve">Antes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utilizá-los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 P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romoveu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se 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revisão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manutenção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materiais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adequação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uso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05B4B018" w14:textId="77777777" w:rsidTr="00B365C4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C2D9F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0E9E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10A5C7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itens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primeiros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socorros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foram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verificados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quanto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à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validade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quantidade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adequação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atender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663BDD8D" w14:textId="77777777" w:rsidTr="00B365C4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324D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Pais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Responsáveis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ACE9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20B6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foram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informados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sobre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o local,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transporte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programação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 ser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desenvolvida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horários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saída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chegada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bem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necessidade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manter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atualizados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dados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ficha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médica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jovem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de que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sua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se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dará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por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autorização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individual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disponível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no </w:t>
            </w:r>
            <w:r w:rsidRPr="00EA5326">
              <w:rPr>
                <w:rFonts w:cs="Arial"/>
                <w:color w:val="000000" w:themeColor="text1"/>
                <w:sz w:val="22"/>
                <w:szCs w:val="22"/>
              </w:rPr>
              <w:t>Paxtu</w:t>
            </w:r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533C87E0" w14:textId="77777777" w:rsidTr="00B365C4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58BE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47CA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AF743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adultos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estarão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disponíveis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bem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executar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A5326">
              <w:rPr>
                <w:rFonts w:cs="Arial"/>
                <w:sz w:val="22"/>
                <w:szCs w:val="22"/>
              </w:rPr>
              <w:t>a</w:t>
            </w:r>
            <w:proofErr w:type="gram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quantidade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capacidade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técnica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física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adequadas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à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programação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Dispõe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-se de escotistas de ambos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gêneros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além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envolvimento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especialistas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apoio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médico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carros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apoio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rede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comunicação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com outros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adultos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com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responsáveis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seção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Diretoria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Grupo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demais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colaboradores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relevantes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gramStart"/>
            <w:r w:rsidRPr="00EA5326">
              <w:rPr>
                <w:rFonts w:cs="Arial"/>
                <w:sz w:val="22"/>
                <w:szCs w:val="22"/>
              </w:rPr>
              <w:t>a</w:t>
            </w:r>
            <w:proofErr w:type="gram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3838217F" w14:textId="77777777" w:rsidTr="00B365C4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5819A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9FF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D871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crianças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e/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jovens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estão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capacitados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técnica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fisicamente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participarem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adequadamente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cientes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necessidade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atualização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informações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ficha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médica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(inclusive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necessidade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levar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consigo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eventuais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medicamentos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específicos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que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lhe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tenham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sido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receitados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).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Foram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orientados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respeito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documentação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pessoal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valores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itens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pessoais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especificados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</w:t>
            </w:r>
            <w:proofErr w:type="gramStart"/>
            <w:r w:rsidRPr="00EA5326">
              <w:rPr>
                <w:rFonts w:cs="Arial"/>
                <w:sz w:val="22"/>
                <w:szCs w:val="22"/>
              </w:rPr>
              <w:t>a</w:t>
            </w:r>
            <w:proofErr w:type="gram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3D9C853B" w14:textId="77777777" w:rsidTr="00B365C4"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9D2B0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3B3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5B19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coordenação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está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ciente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necessidade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manter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sob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sua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guarda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autorizações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fichas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médicas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lista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portadores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alergia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medicamentos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alimentos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picada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insetos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lista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com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eventuais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restrições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físicas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e/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saúde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1029B8CF" w14:textId="77777777" w:rsidTr="00B365C4"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FF649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Serviços</w:t>
            </w:r>
            <w:proofErr w:type="spellEnd"/>
          </w:p>
          <w:p w14:paraId="51881DCB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554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D687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Certificou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-se do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estado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conservação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manutenção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meio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transporte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escolhido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habilitação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motorista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existência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cintos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segurança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autorização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autoridades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públicas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para 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transporte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passageiros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, etc.</w:t>
            </w:r>
          </w:p>
        </w:tc>
      </w:tr>
      <w:tr w:rsidR="00107A30" w:rsidRPr="00EA5326" w14:paraId="20EDA2CC" w14:textId="77777777" w:rsidTr="00B365C4"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A6C8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85E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E374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coordenação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comunicou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conforme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caso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órgãos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policiais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defesa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civil,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corpo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bombeiros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e/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saúde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sobre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A5326">
              <w:rPr>
                <w:rFonts w:cs="Arial"/>
                <w:sz w:val="22"/>
                <w:szCs w:val="22"/>
              </w:rPr>
              <w:t>a</w:t>
            </w:r>
            <w:proofErr w:type="gram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atividade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Também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foi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providenciada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listagem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mapas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acesso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locais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socorro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próximos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endereço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telefones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),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incluindo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hospital para pronto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atendimento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casos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específicos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acidentes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com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animais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peçonhentos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7290B2E9" w14:textId="77777777" w:rsidTr="00B365C4"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B34CA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A91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26B5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Estabeleceu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divulgou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participantes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maneira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contatá-los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inclusive as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formas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comunicação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em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eventual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caso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emergência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>.</w:t>
            </w:r>
          </w:p>
        </w:tc>
      </w:tr>
      <w:tr w:rsidR="00107A30" w:rsidRPr="00EA5326" w14:paraId="1EFA0BBC" w14:textId="77777777" w:rsidTr="00B365C4"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C8796" w14:textId="77777777" w:rsidR="00107A30" w:rsidRPr="00EA5326" w:rsidRDefault="00107A30" w:rsidP="00B365C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18C" w14:textId="77777777" w:rsidR="00107A30" w:rsidRPr="00EA5326" w:rsidRDefault="00107A30" w:rsidP="00B365C4">
            <w:pPr>
              <w:rPr>
                <w:sz w:val="22"/>
                <w:szCs w:val="22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2959" w14:textId="77777777" w:rsidR="00107A30" w:rsidRPr="00EA5326" w:rsidRDefault="00107A30" w:rsidP="00B365C4">
            <w:pPr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Mantém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acessível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lista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contatos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com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outras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instituições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, escotistas,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dirigentes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pais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e outros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colaboradores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apoio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em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caso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emergência</w:t>
            </w:r>
            <w:proofErr w:type="spellEnd"/>
            <w:r w:rsidRPr="00EA5326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79A0DAF3" w14:textId="77777777" w:rsidR="00107A30" w:rsidRPr="00EA5326" w:rsidRDefault="00107A30" w:rsidP="00107A30">
      <w:pPr>
        <w:rPr>
          <w:b/>
          <w:sz w:val="22"/>
          <w:szCs w:val="22"/>
        </w:rPr>
      </w:pPr>
      <w:r w:rsidRPr="00EA5326">
        <w:rPr>
          <w:b/>
          <w:sz w:val="22"/>
          <w:szCs w:val="22"/>
        </w:rPr>
        <w:br w:type="textWrapping" w:clear="all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41"/>
        <w:gridCol w:w="2551"/>
        <w:gridCol w:w="2987"/>
      </w:tblGrid>
      <w:tr w:rsidR="00107A30" w:rsidRPr="00EA5326" w14:paraId="0E475A6C" w14:textId="77777777" w:rsidTr="00B365C4">
        <w:trPr>
          <w:jc w:val="center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  <w:hideMark/>
          </w:tcPr>
          <w:p w14:paraId="2AFC8A33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>Observações</w:t>
            </w:r>
            <w:proofErr w:type="spellEnd"/>
            <w:r w:rsidRPr="00EA5326">
              <w:rPr>
                <w:rFonts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E8BFD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5D2B00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63BB3156" w14:textId="77777777" w:rsidTr="00B365C4">
        <w:trPr>
          <w:trHeight w:val="1590"/>
          <w:jc w:val="center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649648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  <w:p w14:paraId="47E63913" w14:textId="77777777" w:rsidR="00107A30" w:rsidRPr="00EA5326" w:rsidRDefault="00107A30" w:rsidP="00B365C4">
            <w:pPr>
              <w:pStyle w:val="PargrafodaLista"/>
              <w:spacing w:before="40" w:after="40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66285D79" w14:textId="77777777" w:rsidR="00107A30" w:rsidRPr="00EA5326" w:rsidRDefault="00107A30" w:rsidP="00B365C4">
            <w:pPr>
              <w:pStyle w:val="PargrafodaLista"/>
              <w:spacing w:before="40" w:after="40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3596E76A" w14:textId="77777777" w:rsidR="00107A30" w:rsidRPr="00EA5326" w:rsidRDefault="00107A30" w:rsidP="00B365C4">
            <w:pPr>
              <w:pStyle w:val="PargrafodaLista"/>
              <w:spacing w:before="40" w:after="40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79389C08" w14:textId="77777777" w:rsidR="00107A30" w:rsidRPr="00EA5326" w:rsidRDefault="00107A30" w:rsidP="00B365C4">
            <w:pPr>
              <w:pStyle w:val="PargrafodaLista"/>
              <w:spacing w:before="40" w:after="40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0BC6C689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F609998" w14:textId="77777777" w:rsidR="00107A30" w:rsidRPr="00EA5326" w:rsidRDefault="00107A30" w:rsidP="00107A30">
      <w:pPr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174"/>
        <w:gridCol w:w="3003"/>
        <w:gridCol w:w="3002"/>
      </w:tblGrid>
      <w:tr w:rsidR="00107A30" w:rsidRPr="00EA5326" w14:paraId="36E1A23A" w14:textId="77777777" w:rsidTr="00B365C4">
        <w:trPr>
          <w:jc w:val="center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vAlign w:val="center"/>
            <w:hideMark/>
          </w:tcPr>
          <w:p w14:paraId="57F11E87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color w:val="FFFFFF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color w:val="FFFFFF"/>
                <w:sz w:val="22"/>
                <w:szCs w:val="22"/>
              </w:rPr>
              <w:t>Declaração</w:t>
            </w:r>
            <w:proofErr w:type="spellEnd"/>
          </w:p>
        </w:tc>
        <w:tc>
          <w:tcPr>
            <w:tcW w:w="3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2D17BA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42FFB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5DAE23C8" w14:textId="77777777" w:rsidTr="00B365C4">
        <w:trPr>
          <w:trHeight w:val="1581"/>
          <w:jc w:val="center"/>
        </w:trPr>
        <w:tc>
          <w:tcPr>
            <w:tcW w:w="10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195015" w14:textId="77777777" w:rsidR="00107A30" w:rsidRPr="00EA5326" w:rsidRDefault="00107A30" w:rsidP="00B365C4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2B21F445" w14:textId="77777777" w:rsidR="00107A30" w:rsidRPr="00EA5326" w:rsidRDefault="00107A30" w:rsidP="00B365C4">
            <w:pPr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sz w:val="22"/>
                <w:szCs w:val="22"/>
              </w:rPr>
              <w:t>Declaramos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sob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pena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responsabilidade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, que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estão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atendidos</w:t>
            </w:r>
            <w:proofErr w:type="spellEnd"/>
            <w:r w:rsidRPr="00EA53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rFonts w:cs="Arial"/>
                <w:sz w:val="22"/>
                <w:szCs w:val="22"/>
              </w:rPr>
              <w:t>os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critérios</w:t>
            </w:r>
            <w:proofErr w:type="spellEnd"/>
            <w:r w:rsidRPr="00EA5326">
              <w:rPr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sz w:val="22"/>
                <w:szCs w:val="22"/>
              </w:rPr>
              <w:t>segurança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previstos</w:t>
            </w:r>
            <w:proofErr w:type="spellEnd"/>
            <w:r w:rsidRPr="00EA5326">
              <w:rPr>
                <w:sz w:val="22"/>
                <w:szCs w:val="22"/>
              </w:rPr>
              <w:t xml:space="preserve"> no </w:t>
            </w:r>
            <w:proofErr w:type="spellStart"/>
            <w:r w:rsidRPr="00EA5326">
              <w:rPr>
                <w:sz w:val="22"/>
                <w:szCs w:val="22"/>
              </w:rPr>
              <w:t>Capítulo</w:t>
            </w:r>
            <w:proofErr w:type="spellEnd"/>
            <w:r w:rsidRPr="00EA5326">
              <w:rPr>
                <w:sz w:val="22"/>
                <w:szCs w:val="22"/>
              </w:rPr>
              <w:t xml:space="preserve"> 14 do P.O.R. – </w:t>
            </w:r>
            <w:proofErr w:type="spellStart"/>
            <w:r w:rsidRPr="00EA5326">
              <w:rPr>
                <w:sz w:val="22"/>
                <w:szCs w:val="22"/>
              </w:rPr>
              <w:t>Regra</w:t>
            </w:r>
            <w:proofErr w:type="spellEnd"/>
            <w:r w:rsidRPr="00EA5326">
              <w:rPr>
                <w:sz w:val="22"/>
                <w:szCs w:val="22"/>
              </w:rPr>
              <w:t xml:space="preserve"> 140, </w:t>
            </w:r>
            <w:proofErr w:type="spellStart"/>
            <w:r w:rsidRPr="00EA5326">
              <w:rPr>
                <w:sz w:val="22"/>
                <w:szCs w:val="22"/>
              </w:rPr>
              <w:t>aplicáveis</w:t>
            </w:r>
            <w:proofErr w:type="spellEnd"/>
            <w:r w:rsidRPr="00EA5326">
              <w:rPr>
                <w:sz w:val="22"/>
                <w:szCs w:val="22"/>
              </w:rPr>
              <w:t xml:space="preserve"> para a </w:t>
            </w:r>
            <w:proofErr w:type="spellStart"/>
            <w:r w:rsidRPr="00EA5326">
              <w:rPr>
                <w:sz w:val="22"/>
                <w:szCs w:val="22"/>
              </w:rPr>
              <w:t>presente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atividade</w:t>
            </w:r>
            <w:proofErr w:type="spellEnd"/>
            <w:r w:rsidRPr="00EA5326">
              <w:rPr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sz w:val="22"/>
                <w:szCs w:val="22"/>
              </w:rPr>
              <w:t>bem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como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estamos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cientes</w:t>
            </w:r>
            <w:proofErr w:type="spellEnd"/>
            <w:r w:rsidRPr="00EA5326">
              <w:rPr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sz w:val="22"/>
                <w:szCs w:val="22"/>
              </w:rPr>
              <w:t>atentos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às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orientações</w:t>
            </w:r>
            <w:proofErr w:type="spellEnd"/>
            <w:r w:rsidRPr="00EA5326">
              <w:rPr>
                <w:sz w:val="22"/>
                <w:szCs w:val="22"/>
              </w:rPr>
              <w:t xml:space="preserve"> para a </w:t>
            </w:r>
            <w:proofErr w:type="spellStart"/>
            <w:r w:rsidRPr="00EA5326">
              <w:rPr>
                <w:sz w:val="22"/>
                <w:szCs w:val="22"/>
              </w:rPr>
              <w:t>proteção</w:t>
            </w:r>
            <w:proofErr w:type="spellEnd"/>
            <w:r w:rsidRPr="00EA5326">
              <w:rPr>
                <w:sz w:val="22"/>
                <w:szCs w:val="22"/>
              </w:rPr>
              <w:t xml:space="preserve"> de </w:t>
            </w:r>
            <w:proofErr w:type="spellStart"/>
            <w:r w:rsidRPr="00EA5326">
              <w:rPr>
                <w:sz w:val="22"/>
                <w:szCs w:val="22"/>
              </w:rPr>
              <w:t>crianças</w:t>
            </w:r>
            <w:proofErr w:type="spellEnd"/>
            <w:r w:rsidRPr="00EA5326">
              <w:rPr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sz w:val="22"/>
                <w:szCs w:val="22"/>
              </w:rPr>
              <w:t>adolescentes</w:t>
            </w:r>
            <w:proofErr w:type="spellEnd"/>
            <w:r w:rsidRPr="00EA5326">
              <w:rPr>
                <w:sz w:val="22"/>
                <w:szCs w:val="22"/>
              </w:rPr>
              <w:t xml:space="preserve"> e </w:t>
            </w:r>
            <w:proofErr w:type="spellStart"/>
            <w:r w:rsidRPr="00EA5326">
              <w:rPr>
                <w:sz w:val="22"/>
                <w:szCs w:val="22"/>
              </w:rPr>
              <w:t>jovens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em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atividades</w:t>
            </w:r>
            <w:proofErr w:type="spellEnd"/>
            <w:r w:rsidRPr="00EA5326">
              <w:rPr>
                <w:sz w:val="22"/>
                <w:szCs w:val="22"/>
              </w:rPr>
              <w:t xml:space="preserve"> </w:t>
            </w:r>
            <w:proofErr w:type="spellStart"/>
            <w:r w:rsidRPr="00EA5326">
              <w:rPr>
                <w:sz w:val="22"/>
                <w:szCs w:val="22"/>
              </w:rPr>
              <w:t>escoteiras</w:t>
            </w:r>
            <w:proofErr w:type="spellEnd"/>
            <w:r w:rsidRPr="00EA5326">
              <w:rPr>
                <w:sz w:val="22"/>
                <w:szCs w:val="22"/>
              </w:rPr>
              <w:t xml:space="preserve">, </w:t>
            </w:r>
            <w:proofErr w:type="spellStart"/>
            <w:r w:rsidRPr="00EA5326">
              <w:rPr>
                <w:sz w:val="22"/>
                <w:szCs w:val="22"/>
              </w:rPr>
              <w:t>previstas</w:t>
            </w:r>
            <w:proofErr w:type="spellEnd"/>
            <w:r w:rsidRPr="00EA5326">
              <w:rPr>
                <w:sz w:val="22"/>
                <w:szCs w:val="22"/>
              </w:rPr>
              <w:t xml:space="preserve"> no </w:t>
            </w:r>
            <w:proofErr w:type="spellStart"/>
            <w:r w:rsidRPr="00EA5326">
              <w:rPr>
                <w:sz w:val="22"/>
                <w:szCs w:val="22"/>
              </w:rPr>
              <w:t>Capítulo</w:t>
            </w:r>
            <w:proofErr w:type="spellEnd"/>
            <w:r w:rsidRPr="00EA5326">
              <w:rPr>
                <w:sz w:val="22"/>
                <w:szCs w:val="22"/>
              </w:rPr>
              <w:t xml:space="preserve"> 15 do P.O.R. – </w:t>
            </w:r>
            <w:proofErr w:type="spellStart"/>
            <w:r w:rsidRPr="00EA5326">
              <w:rPr>
                <w:sz w:val="22"/>
                <w:szCs w:val="22"/>
              </w:rPr>
              <w:t>Regras</w:t>
            </w:r>
            <w:proofErr w:type="spellEnd"/>
            <w:r w:rsidRPr="00EA5326">
              <w:rPr>
                <w:sz w:val="22"/>
                <w:szCs w:val="22"/>
              </w:rPr>
              <w:t xml:space="preserve"> 141 e 142.</w:t>
            </w:r>
          </w:p>
          <w:p w14:paraId="50A4CF36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7C9F8F56" w14:textId="77777777" w:rsidR="00107A30" w:rsidRPr="00EA5326" w:rsidRDefault="00107A30" w:rsidP="00107A30">
      <w:pPr>
        <w:rPr>
          <w:b/>
          <w:sz w:val="22"/>
          <w:szCs w:val="22"/>
        </w:rPr>
      </w:pPr>
    </w:p>
    <w:tbl>
      <w:tblPr>
        <w:tblW w:w="3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999"/>
        <w:gridCol w:w="3178"/>
      </w:tblGrid>
      <w:tr w:rsidR="00107A30" w:rsidRPr="00EA5326" w14:paraId="31A392E6" w14:textId="77777777" w:rsidTr="00EA5326">
        <w:trPr>
          <w:trHeight w:val="801"/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vAlign w:val="center"/>
          </w:tcPr>
          <w:p w14:paraId="104AD4B9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color w:val="FFFFFF"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color w:val="FFFFFF"/>
                <w:sz w:val="22"/>
                <w:szCs w:val="22"/>
              </w:rPr>
              <w:t>Assinaturas</w:t>
            </w:r>
            <w:proofErr w:type="spellEnd"/>
            <w:r w:rsidRPr="00EA5326">
              <w:rPr>
                <w:rFonts w:cs="Arial"/>
                <w:color w:val="FFFFFF"/>
                <w:sz w:val="22"/>
                <w:szCs w:val="22"/>
              </w:rPr>
              <w:t xml:space="preserve"> / </w:t>
            </w:r>
            <w:proofErr w:type="spellStart"/>
            <w:r w:rsidRPr="00EA5326">
              <w:rPr>
                <w:rFonts w:cs="Arial"/>
                <w:color w:val="FFFFFF"/>
                <w:sz w:val="22"/>
                <w:szCs w:val="22"/>
              </w:rPr>
              <w:t>Encaminhamento</w:t>
            </w:r>
            <w:proofErr w:type="spellEnd"/>
          </w:p>
        </w:tc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F8810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47A35B68" w14:textId="77777777" w:rsidTr="00EA5326">
        <w:trPr>
          <w:trHeight w:val="801"/>
          <w:jc w:val="center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74729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881E648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A6C31B3" w14:textId="77777777" w:rsidR="00107A30" w:rsidRPr="00EA5326" w:rsidRDefault="00107A30" w:rsidP="00B365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B55D3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4D86988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552CC4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3608CBA8" w14:textId="77777777" w:rsidTr="00EA5326">
        <w:trPr>
          <w:jc w:val="center"/>
        </w:trPr>
        <w:tc>
          <w:tcPr>
            <w:tcW w:w="2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67687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EA5326">
              <w:rPr>
                <w:rFonts w:cs="Arial"/>
                <w:b/>
                <w:sz w:val="22"/>
                <w:szCs w:val="22"/>
              </w:rPr>
              <w:t xml:space="preserve">Escotista </w:t>
            </w:r>
            <w:proofErr w:type="spellStart"/>
            <w:r w:rsidRPr="00EA5326">
              <w:rPr>
                <w:rFonts w:cs="Arial"/>
                <w:b/>
                <w:sz w:val="22"/>
                <w:szCs w:val="22"/>
              </w:rPr>
              <w:t>Responsável</w:t>
            </w:r>
            <w:proofErr w:type="spellEnd"/>
          </w:p>
          <w:p w14:paraId="6A2DF966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5AE87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EA5326">
              <w:rPr>
                <w:rFonts w:cs="Arial"/>
                <w:b/>
                <w:sz w:val="22"/>
                <w:szCs w:val="22"/>
              </w:rPr>
              <w:t>Diretor</w:t>
            </w:r>
            <w:proofErr w:type="spellEnd"/>
            <w:r w:rsidRPr="00EA5326">
              <w:rPr>
                <w:rFonts w:cs="Arial"/>
                <w:b/>
                <w:sz w:val="22"/>
                <w:szCs w:val="22"/>
              </w:rPr>
              <w:t xml:space="preserve"> Presidente</w:t>
            </w:r>
          </w:p>
          <w:p w14:paraId="3AC516CF" w14:textId="77777777" w:rsidR="00107A30" w:rsidRPr="00EA5326" w:rsidRDefault="00107A30" w:rsidP="00B365C4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07A30" w:rsidRPr="00EA5326" w14:paraId="6333F706" w14:textId="77777777" w:rsidTr="00EA5326">
        <w:trPr>
          <w:trHeight w:val="152"/>
          <w:jc w:val="center"/>
        </w:trPr>
        <w:tc>
          <w:tcPr>
            <w:tcW w:w="2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9C3C7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Data: </w:t>
            </w:r>
          </w:p>
        </w:tc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8514D" w14:textId="77777777" w:rsidR="00107A30" w:rsidRPr="00EA5326" w:rsidRDefault="00107A30" w:rsidP="00B365C4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EA5326">
              <w:rPr>
                <w:rFonts w:cs="Arial"/>
                <w:sz w:val="22"/>
                <w:szCs w:val="22"/>
              </w:rPr>
              <w:t xml:space="preserve">Data: </w:t>
            </w:r>
          </w:p>
        </w:tc>
      </w:tr>
    </w:tbl>
    <w:p w14:paraId="5B988B5A" w14:textId="77777777" w:rsidR="00107A30" w:rsidRPr="00EA5326" w:rsidRDefault="00107A30" w:rsidP="00107A30">
      <w:pPr>
        <w:spacing w:after="0"/>
        <w:rPr>
          <w:sz w:val="22"/>
          <w:szCs w:val="22"/>
        </w:rPr>
      </w:pPr>
    </w:p>
    <w:p w14:paraId="0626E44D" w14:textId="77777777" w:rsidR="00107A30" w:rsidRPr="00EA5326" w:rsidRDefault="00107A30" w:rsidP="00107A30">
      <w:pPr>
        <w:jc w:val="both"/>
        <w:rPr>
          <w:b/>
          <w:i/>
          <w:sz w:val="22"/>
          <w:szCs w:val="22"/>
        </w:rPr>
      </w:pPr>
    </w:p>
    <w:p w14:paraId="1166E785" w14:textId="77777777" w:rsidR="00F87E3E" w:rsidRPr="00EA5326" w:rsidRDefault="00F87E3E" w:rsidP="00107A30">
      <w:pPr>
        <w:rPr>
          <w:sz w:val="22"/>
          <w:szCs w:val="22"/>
        </w:rPr>
      </w:pPr>
    </w:p>
    <w:sectPr w:rsidR="00F87E3E" w:rsidRPr="00EA5326" w:rsidSect="008724DF">
      <w:headerReference w:type="default" r:id="rId9"/>
      <w:footerReference w:type="default" r:id="rId10"/>
      <w:pgSz w:w="11900" w:h="16840"/>
      <w:pgMar w:top="1702" w:right="1440" w:bottom="1560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F45E" w14:textId="77777777" w:rsidR="00C95201" w:rsidRDefault="00C95201">
      <w:pPr>
        <w:spacing w:after="0"/>
      </w:pPr>
      <w:r>
        <w:separator/>
      </w:r>
    </w:p>
  </w:endnote>
  <w:endnote w:type="continuationSeparator" w:id="0">
    <w:p w14:paraId="3CACAE7B" w14:textId="77777777" w:rsidR="00C95201" w:rsidRDefault="00C95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altName w:val="Calibri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E73B" w14:textId="77777777" w:rsidR="0017466C" w:rsidRDefault="00195CE9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C12C296" wp14:editId="76BFE854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17" name="Imagem 17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EAFA" w14:textId="77777777" w:rsidR="00C95201" w:rsidRDefault="00C95201">
      <w:pPr>
        <w:spacing w:after="0"/>
      </w:pPr>
      <w:r>
        <w:separator/>
      </w:r>
    </w:p>
  </w:footnote>
  <w:footnote w:type="continuationSeparator" w:id="0">
    <w:p w14:paraId="3A4CE2A7" w14:textId="77777777" w:rsidR="00C95201" w:rsidRDefault="00C95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5BCC" w14:textId="017B2394" w:rsidR="0017466C" w:rsidRPr="006A1ADF" w:rsidRDefault="0096382F" w:rsidP="0017466C">
    <w:pPr>
      <w:pStyle w:val="Cabealho"/>
      <w:tabs>
        <w:tab w:val="left" w:pos="6096"/>
      </w:tabs>
    </w:pPr>
    <w:r w:rsidRPr="00BE3B63">
      <w:rPr>
        <w:noProof/>
      </w:rPr>
      <w:drawing>
        <wp:anchor distT="0" distB="0" distL="114300" distR="114300" simplePos="0" relativeHeight="251667456" behindDoc="0" locked="0" layoutInCell="1" allowOverlap="1" wp14:anchorId="6C109C36" wp14:editId="32D5AE37">
          <wp:simplePos x="0" y="0"/>
          <wp:positionH relativeFrom="column">
            <wp:posOffset>-273685</wp:posOffset>
          </wp:positionH>
          <wp:positionV relativeFrom="paragraph">
            <wp:posOffset>199390</wp:posOffset>
          </wp:positionV>
          <wp:extent cx="2824520" cy="619073"/>
          <wp:effectExtent l="0" t="0" r="0" b="0"/>
          <wp:wrapNone/>
          <wp:docPr id="15" name="Imagem 15" descr="par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á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4520" cy="619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5613">
      <w:rPr>
        <w:rFonts w:cs="Arial"/>
        <w:noProof/>
        <w:color w:val="000000"/>
        <w:sz w:val="22"/>
        <w:szCs w:val="22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6A4E12E" wp14:editId="67CC8929">
              <wp:simplePos x="0" y="0"/>
              <wp:positionH relativeFrom="column">
                <wp:posOffset>-391160</wp:posOffset>
              </wp:positionH>
              <wp:positionV relativeFrom="paragraph">
                <wp:posOffset>161925</wp:posOffset>
              </wp:positionV>
              <wp:extent cx="3543300" cy="1404620"/>
              <wp:effectExtent l="0" t="0" r="0" b="0"/>
              <wp:wrapNone/>
              <wp:docPr id="2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6FFA0" w14:textId="7CA1FC65" w:rsidR="0096382F" w:rsidRDefault="0096382F" w:rsidP="0096382F">
                          <w:pPr>
                            <w:pStyle w:val="SemEspaamento"/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6D5C9EB5" w14:textId="154174E0" w:rsidR="0096382F" w:rsidRDefault="0096382F" w:rsidP="0096382F">
                          <w:pPr>
                            <w:pStyle w:val="SemEspaamento"/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B2D773E" w14:textId="6A442C09" w:rsidR="0096382F" w:rsidRDefault="0096382F" w:rsidP="0096382F">
                          <w:pPr>
                            <w:pStyle w:val="SemEspaamento"/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545A3D0B" w14:textId="24E4BECB" w:rsidR="0096382F" w:rsidRDefault="0096382F" w:rsidP="0096382F">
                          <w:pPr>
                            <w:pStyle w:val="SemEspaamento"/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76782585" w14:textId="77777777" w:rsidR="0096382F" w:rsidRPr="00C35613" w:rsidRDefault="0096382F" w:rsidP="0096382F">
                          <w:pPr>
                            <w:pStyle w:val="SemEspaamento"/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A4E12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0.8pt;margin-top:12.75pt;width:27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fCDQIAAPc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" stroked="f">
              <v:textbox style="mso-fit-shape-to-text:t">
                <w:txbxContent>
                  <w:p w14:paraId="5126FFA0" w14:textId="7CA1FC65" w:rsidR="0096382F" w:rsidRDefault="0096382F" w:rsidP="0096382F">
                    <w:pPr>
                      <w:pStyle w:val="SemEspaamento"/>
                      <w:rPr>
                        <w:rFonts w:ascii="Tahoma" w:hAnsi="Tahoma" w:cs="Tahoma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</w:p>
                  <w:p w14:paraId="6D5C9EB5" w14:textId="154174E0" w:rsidR="0096382F" w:rsidRDefault="0096382F" w:rsidP="0096382F">
                    <w:pPr>
                      <w:pStyle w:val="SemEspaamento"/>
                      <w:rPr>
                        <w:rFonts w:ascii="Tahoma" w:hAnsi="Tahoma" w:cs="Tahoma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</w:p>
                  <w:p w14:paraId="0B2D773E" w14:textId="6A442C09" w:rsidR="0096382F" w:rsidRDefault="0096382F" w:rsidP="0096382F">
                    <w:pPr>
                      <w:pStyle w:val="SemEspaamento"/>
                      <w:rPr>
                        <w:rFonts w:ascii="Tahoma" w:hAnsi="Tahoma" w:cs="Tahoma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</w:p>
                  <w:p w14:paraId="545A3D0B" w14:textId="24E4BECB" w:rsidR="0096382F" w:rsidRDefault="0096382F" w:rsidP="0096382F">
                    <w:pPr>
                      <w:pStyle w:val="SemEspaamento"/>
                      <w:rPr>
                        <w:rFonts w:ascii="Tahoma" w:hAnsi="Tahoma" w:cs="Tahoma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</w:p>
                  <w:p w14:paraId="76782585" w14:textId="77777777" w:rsidR="0096382F" w:rsidRPr="00C35613" w:rsidRDefault="0096382F" w:rsidP="0096382F">
                    <w:pPr>
                      <w:pStyle w:val="SemEspaamento"/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35613" w:rsidRPr="00C35613">
      <w:rPr>
        <w:rFonts w:cs="Arial"/>
        <w:noProof/>
        <w:color w:val="000000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274D83" wp14:editId="16B3D5F0">
              <wp:simplePos x="0" y="0"/>
              <wp:positionH relativeFrom="column">
                <wp:posOffset>3342640</wp:posOffset>
              </wp:positionH>
              <wp:positionV relativeFrom="paragraph">
                <wp:posOffset>152400</wp:posOffset>
              </wp:positionV>
              <wp:extent cx="318135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F25C1" w14:textId="67314297" w:rsidR="00C35613" w:rsidRPr="00C35613" w:rsidRDefault="00C35613" w:rsidP="00C35613">
                          <w:pPr>
                            <w:pStyle w:val="SemEspaamento"/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</w:pPr>
                          <w:r w:rsidRPr="00C35613"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Escritório Regional</w:t>
                          </w:r>
                          <w:r w:rsidRPr="00C35613"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  <w:t xml:space="preserve"> - Escoteiros do Brasil - </w:t>
                          </w:r>
                          <w:r w:rsidRPr="0096382F"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Pará</w:t>
                          </w:r>
                        </w:p>
                        <w:p w14:paraId="05082B0B" w14:textId="77777777" w:rsidR="00C35613" w:rsidRPr="00C35613" w:rsidRDefault="00C35613" w:rsidP="00C35613">
                          <w:pPr>
                            <w:pStyle w:val="SemEspaamento"/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</w:pPr>
                          <w:r w:rsidRPr="00C35613"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  <w:t>CNPJ: 33.788.431/0025-90</w:t>
                          </w:r>
                        </w:p>
                        <w:p w14:paraId="2567F4E1" w14:textId="77777777" w:rsidR="00C35613" w:rsidRPr="00C35613" w:rsidRDefault="00C35613" w:rsidP="00C35613">
                          <w:pPr>
                            <w:pStyle w:val="SemEspaamento"/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</w:pPr>
                          <w:r w:rsidRPr="00C35613"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  <w:t>Av. Senador Lemos, Passagem Dr. Freitas, nº 133 A – Pedreira</w:t>
                          </w:r>
                        </w:p>
                        <w:p w14:paraId="08FB1E21" w14:textId="2161F9F4" w:rsidR="00C35613" w:rsidRPr="00C35613" w:rsidRDefault="00C35613" w:rsidP="00C35613">
                          <w:pPr>
                            <w:pStyle w:val="SemEspaamento"/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</w:pPr>
                          <w:r w:rsidRPr="00C35613"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  <w:t xml:space="preserve">CEP: 66.080-630 - Belém/PA - Tel. (91) 3254-8246 / 98172-8121 </w:t>
                          </w:r>
                        </w:p>
                        <w:p w14:paraId="24BF943C" w14:textId="77777777" w:rsidR="00C35613" w:rsidRPr="00C35613" w:rsidRDefault="00C35613" w:rsidP="00C35613">
                          <w:pPr>
                            <w:pStyle w:val="SemEspaamento"/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</w:pPr>
                          <w:r w:rsidRPr="00C35613">
                            <w:rPr>
                              <w:rFonts w:ascii="Tahoma" w:hAnsi="Tahoma" w:cs="Tahoma"/>
                              <w:color w:val="002060"/>
                              <w:sz w:val="16"/>
                              <w:szCs w:val="16"/>
                            </w:rPr>
                            <w:t>E-mail: atendimento.pa@escoteiros.org.br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274D83" id="_x0000_s1027" type="#_x0000_t202" style="position:absolute;margin-left:263.2pt;margin-top:12pt;width:2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" stroked="f">
              <v:textbox style="mso-fit-shape-to-text:t">
                <w:txbxContent>
                  <w:p w14:paraId="2A6F25C1" w14:textId="67314297" w:rsidR="00C35613" w:rsidRPr="00C35613" w:rsidRDefault="00C35613" w:rsidP="00C35613">
                    <w:pPr>
                      <w:pStyle w:val="SemEspaamento"/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</w:pPr>
                    <w:r w:rsidRPr="00C35613">
                      <w:rPr>
                        <w:rFonts w:ascii="Tahoma" w:hAnsi="Tahoma" w:cs="Tahoma"/>
                        <w:b/>
                        <w:bCs/>
                        <w:color w:val="002060"/>
                        <w:sz w:val="16"/>
                        <w:szCs w:val="16"/>
                      </w:rPr>
                      <w:t>Escritório Regional</w:t>
                    </w:r>
                    <w:r w:rsidRPr="00C35613"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  <w:t xml:space="preserve"> - Escoteiros do Brasil - </w:t>
                    </w:r>
                    <w:r w:rsidRPr="0096382F">
                      <w:rPr>
                        <w:rFonts w:ascii="Tahoma" w:hAnsi="Tahoma" w:cs="Tahoma"/>
                        <w:b/>
                        <w:bCs/>
                        <w:color w:val="002060"/>
                        <w:sz w:val="16"/>
                        <w:szCs w:val="16"/>
                      </w:rPr>
                      <w:t>Pará</w:t>
                    </w:r>
                  </w:p>
                  <w:p w14:paraId="05082B0B" w14:textId="77777777" w:rsidR="00C35613" w:rsidRPr="00C35613" w:rsidRDefault="00C35613" w:rsidP="00C35613">
                    <w:pPr>
                      <w:pStyle w:val="SemEspaamento"/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</w:pPr>
                    <w:r w:rsidRPr="00C35613"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  <w:t>CNPJ: 33.788.431/0025-90</w:t>
                    </w:r>
                  </w:p>
                  <w:p w14:paraId="2567F4E1" w14:textId="77777777" w:rsidR="00C35613" w:rsidRPr="00C35613" w:rsidRDefault="00C35613" w:rsidP="00C35613">
                    <w:pPr>
                      <w:pStyle w:val="SemEspaamento"/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</w:pPr>
                    <w:r w:rsidRPr="00C35613"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  <w:t>Av. Senador Lemos, Passagem Dr. Freitas, nº 133 A – Pedreira</w:t>
                    </w:r>
                  </w:p>
                  <w:p w14:paraId="08FB1E21" w14:textId="2161F9F4" w:rsidR="00C35613" w:rsidRPr="00C35613" w:rsidRDefault="00C35613" w:rsidP="00C35613">
                    <w:pPr>
                      <w:pStyle w:val="SemEspaamento"/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</w:pPr>
                    <w:r w:rsidRPr="00C35613"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  <w:t xml:space="preserve">CEP: 66.080-630 - Belém/PA - Tel. (91) 3254-8246 / 98172-8121 </w:t>
                    </w:r>
                  </w:p>
                  <w:p w14:paraId="24BF943C" w14:textId="77777777" w:rsidR="00C35613" w:rsidRPr="00C35613" w:rsidRDefault="00C35613" w:rsidP="00C35613">
                    <w:pPr>
                      <w:pStyle w:val="SemEspaamento"/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</w:pPr>
                    <w:r w:rsidRPr="00C35613">
                      <w:rPr>
                        <w:rFonts w:ascii="Tahoma" w:hAnsi="Tahoma" w:cs="Tahoma"/>
                        <w:color w:val="002060"/>
                        <w:sz w:val="16"/>
                        <w:szCs w:val="16"/>
                      </w:rPr>
                      <w:t>E-mail: atendimento.pa@escoteiros.org.br</w:t>
                    </w:r>
                  </w:p>
                </w:txbxContent>
              </v:textbox>
            </v:shape>
          </w:pict>
        </mc:Fallback>
      </mc:AlternateContent>
    </w:r>
    <w:r w:rsidR="00195CE9"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2E9E90E1" wp14:editId="1DA4E885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16" name="Imagem 16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E77"/>
    <w:multiLevelType w:val="hybridMultilevel"/>
    <w:tmpl w:val="1752F4B2"/>
    <w:lvl w:ilvl="0" w:tplc="35846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2B4"/>
    <w:multiLevelType w:val="hybridMultilevel"/>
    <w:tmpl w:val="A6405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6C6D"/>
    <w:multiLevelType w:val="hybridMultilevel"/>
    <w:tmpl w:val="9B4C1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A5D"/>
    <w:multiLevelType w:val="hybridMultilevel"/>
    <w:tmpl w:val="D744E03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B78B3"/>
    <w:multiLevelType w:val="hybridMultilevel"/>
    <w:tmpl w:val="7C9AA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6007"/>
    <w:multiLevelType w:val="hybridMultilevel"/>
    <w:tmpl w:val="71B4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920B6"/>
    <w:multiLevelType w:val="hybridMultilevel"/>
    <w:tmpl w:val="5BAC733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489E2AE2"/>
    <w:multiLevelType w:val="hybridMultilevel"/>
    <w:tmpl w:val="49F0DD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C0731"/>
    <w:multiLevelType w:val="hybridMultilevel"/>
    <w:tmpl w:val="32126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0BA"/>
    <w:multiLevelType w:val="hybridMultilevel"/>
    <w:tmpl w:val="F8F0B8E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30607C">
      <w:numFmt w:val="bullet"/>
      <w:lvlText w:val="-"/>
      <w:lvlJc w:val="left"/>
      <w:pPr>
        <w:ind w:left="1800" w:hanging="360"/>
      </w:pPr>
      <w:rPr>
        <w:rFonts w:ascii="Verdana" w:eastAsia="Times New Roman" w:hAnsi="Verdana" w:cs="Calibri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01467"/>
    <w:multiLevelType w:val="hybridMultilevel"/>
    <w:tmpl w:val="D54EC9E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C073CF"/>
    <w:multiLevelType w:val="hybridMultilevel"/>
    <w:tmpl w:val="2C422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E7BF9"/>
    <w:multiLevelType w:val="hybridMultilevel"/>
    <w:tmpl w:val="BF06B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04064">
    <w:abstractNumId w:val="7"/>
  </w:num>
  <w:num w:numId="2" w16cid:durableId="1183668472">
    <w:abstractNumId w:val="3"/>
  </w:num>
  <w:num w:numId="3" w16cid:durableId="279840379">
    <w:abstractNumId w:val="10"/>
  </w:num>
  <w:num w:numId="4" w16cid:durableId="78258498">
    <w:abstractNumId w:val="9"/>
  </w:num>
  <w:num w:numId="5" w16cid:durableId="1192569132">
    <w:abstractNumId w:val="0"/>
  </w:num>
  <w:num w:numId="6" w16cid:durableId="34546992">
    <w:abstractNumId w:val="11"/>
  </w:num>
  <w:num w:numId="7" w16cid:durableId="291636316">
    <w:abstractNumId w:val="4"/>
  </w:num>
  <w:num w:numId="8" w16cid:durableId="1567302165">
    <w:abstractNumId w:val="12"/>
  </w:num>
  <w:num w:numId="9" w16cid:durableId="610818316">
    <w:abstractNumId w:val="2"/>
  </w:num>
  <w:num w:numId="10" w16cid:durableId="66147823">
    <w:abstractNumId w:val="1"/>
  </w:num>
  <w:num w:numId="11" w16cid:durableId="686754787">
    <w:abstractNumId w:val="8"/>
  </w:num>
  <w:num w:numId="12" w16cid:durableId="534660140">
    <w:abstractNumId w:val="5"/>
  </w:num>
  <w:num w:numId="13" w16cid:durableId="64189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F"/>
    <w:rsid w:val="00024323"/>
    <w:rsid w:val="00024411"/>
    <w:rsid w:val="0004394F"/>
    <w:rsid w:val="0004707E"/>
    <w:rsid w:val="00060741"/>
    <w:rsid w:val="000613B2"/>
    <w:rsid w:val="00064C01"/>
    <w:rsid w:val="00082117"/>
    <w:rsid w:val="000A5E14"/>
    <w:rsid w:val="00107A30"/>
    <w:rsid w:val="00140271"/>
    <w:rsid w:val="0017466C"/>
    <w:rsid w:val="00195CE9"/>
    <w:rsid w:val="001B33B3"/>
    <w:rsid w:val="001E58AA"/>
    <w:rsid w:val="002039B8"/>
    <w:rsid w:val="002466A1"/>
    <w:rsid w:val="002C34F5"/>
    <w:rsid w:val="002F2D46"/>
    <w:rsid w:val="00302047"/>
    <w:rsid w:val="003367C2"/>
    <w:rsid w:val="00354852"/>
    <w:rsid w:val="00360AC3"/>
    <w:rsid w:val="00362951"/>
    <w:rsid w:val="00384D32"/>
    <w:rsid w:val="004226DE"/>
    <w:rsid w:val="004307BC"/>
    <w:rsid w:val="0044405E"/>
    <w:rsid w:val="00471BC1"/>
    <w:rsid w:val="0048377B"/>
    <w:rsid w:val="00491110"/>
    <w:rsid w:val="004D03F3"/>
    <w:rsid w:val="004D5597"/>
    <w:rsid w:val="00550B50"/>
    <w:rsid w:val="005E0320"/>
    <w:rsid w:val="005E658D"/>
    <w:rsid w:val="00651C91"/>
    <w:rsid w:val="00682493"/>
    <w:rsid w:val="006A1ADF"/>
    <w:rsid w:val="00702BB5"/>
    <w:rsid w:val="007755A7"/>
    <w:rsid w:val="00793C62"/>
    <w:rsid w:val="007A1C69"/>
    <w:rsid w:val="007D530C"/>
    <w:rsid w:val="00854337"/>
    <w:rsid w:val="008724DF"/>
    <w:rsid w:val="008757B8"/>
    <w:rsid w:val="00880823"/>
    <w:rsid w:val="00880BFE"/>
    <w:rsid w:val="00881210"/>
    <w:rsid w:val="00881786"/>
    <w:rsid w:val="008848D0"/>
    <w:rsid w:val="00894A5B"/>
    <w:rsid w:val="008A74EF"/>
    <w:rsid w:val="008E511B"/>
    <w:rsid w:val="00904AD6"/>
    <w:rsid w:val="00925962"/>
    <w:rsid w:val="009516D1"/>
    <w:rsid w:val="00951C48"/>
    <w:rsid w:val="0096382F"/>
    <w:rsid w:val="00967275"/>
    <w:rsid w:val="009E46D6"/>
    <w:rsid w:val="00A030E1"/>
    <w:rsid w:val="00A50CC9"/>
    <w:rsid w:val="00AA3F4B"/>
    <w:rsid w:val="00AD0E8C"/>
    <w:rsid w:val="00B4097A"/>
    <w:rsid w:val="00B50D3C"/>
    <w:rsid w:val="00B948F5"/>
    <w:rsid w:val="00BC7ABF"/>
    <w:rsid w:val="00BF4C31"/>
    <w:rsid w:val="00C35613"/>
    <w:rsid w:val="00C52AAD"/>
    <w:rsid w:val="00C87D95"/>
    <w:rsid w:val="00C95201"/>
    <w:rsid w:val="00CA3B0A"/>
    <w:rsid w:val="00CE4C43"/>
    <w:rsid w:val="00D1336D"/>
    <w:rsid w:val="00D31C48"/>
    <w:rsid w:val="00D51AD3"/>
    <w:rsid w:val="00DF37AF"/>
    <w:rsid w:val="00DF4672"/>
    <w:rsid w:val="00E025CD"/>
    <w:rsid w:val="00E85250"/>
    <w:rsid w:val="00EA1D78"/>
    <w:rsid w:val="00EA5326"/>
    <w:rsid w:val="00F15ED4"/>
    <w:rsid w:val="00F3459B"/>
    <w:rsid w:val="00F47B97"/>
    <w:rsid w:val="00F86B48"/>
    <w:rsid w:val="00F87E3E"/>
    <w:rsid w:val="00FD54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4967D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775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D03F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3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651C9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3C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5ED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apple-tab-span">
    <w:name w:val="apple-tab-span"/>
    <w:basedOn w:val="Fontepargpadro"/>
    <w:rsid w:val="00F15ED4"/>
  </w:style>
  <w:style w:type="paragraph" w:styleId="SemEspaamento">
    <w:name w:val="No Spacing"/>
    <w:uiPriority w:val="1"/>
    <w:qFormat/>
    <w:rsid w:val="00F15E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D03F3"/>
    <w:rPr>
      <w:rFonts w:ascii="Times New Roman" w:eastAsia="Times New Roman" w:hAnsi="Times New Roman"/>
      <w:b/>
      <w:bCs/>
      <w:sz w:val="36"/>
      <w:szCs w:val="36"/>
    </w:rPr>
  </w:style>
  <w:style w:type="character" w:styleId="TtulodoLivro">
    <w:name w:val="Book Title"/>
    <w:basedOn w:val="Fontepargpadro"/>
    <w:qFormat/>
    <w:rsid w:val="00C35613"/>
    <w:rPr>
      <w:b/>
      <w:bCs/>
      <w:i/>
      <w:iCs/>
      <w:spacing w:val="5"/>
    </w:rPr>
  </w:style>
  <w:style w:type="character" w:styleId="MenoPendente">
    <w:name w:val="Unresolved Mention"/>
    <w:basedOn w:val="Fontepargpadro"/>
    <w:uiPriority w:val="99"/>
    <w:semiHidden/>
    <w:unhideWhenUsed/>
    <w:rsid w:val="00702BB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755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.pa@escoteiro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9ED7-F020-47AE-8E23-E56F3B9B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4095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Kayan</dc:creator>
  <cp:keywords/>
  <cp:lastModifiedBy>Hilton Kayan</cp:lastModifiedBy>
  <cp:revision>3</cp:revision>
  <cp:lastPrinted>2021-06-09T13:25:00Z</cp:lastPrinted>
  <dcterms:created xsi:type="dcterms:W3CDTF">2022-04-03T13:15:00Z</dcterms:created>
  <dcterms:modified xsi:type="dcterms:W3CDTF">2022-05-10T00:53:00Z</dcterms:modified>
</cp:coreProperties>
</file>